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14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 13.06.2023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№  53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tabs>
          <w:tab w:val="center" w:pos="4394"/>
        </w:tabs>
        <w:spacing w:after="0"/>
        <w:ind w:right="427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 утверждении документации по планировке </w:t>
      </w:r>
      <w:r>
        <w:rPr>
          <w:rFonts w:ascii="Times New Roman" w:cs="Times New Roman" w:hAnsi="Times New Roman"/>
          <w:sz w:val="28"/>
          <w:szCs w:val="28"/>
        </w:rPr>
        <w:t xml:space="preserve">территории по объекту «Линейные </w:t>
      </w:r>
      <w:r>
        <w:rPr>
          <w:rFonts w:ascii="Times New Roman" w:cs="Times New Roman" w:hAnsi="Times New Roman"/>
          <w:sz w:val="28"/>
          <w:szCs w:val="28"/>
        </w:rPr>
        <w:t xml:space="preserve">коммуникации для кустовой площадки» 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», </w:t>
      </w:r>
      <w:bookmarkStart w:id="0" w:name="_Hlk11758760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руководствуясь Уставом 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У</w:t>
      </w:r>
      <w:r>
        <w:rPr>
          <w:rFonts w:ascii="Times New Roman" w:cs="Times New Roman" w:hAnsi="Times New Roman"/>
          <w:sz w:val="28"/>
          <w:szCs w:val="28"/>
        </w:rPr>
        <w:t>твердить документацию по планировке территории по объекту «Линейные коммуникации для кустовой площадки»</w:t>
      </w:r>
      <w:r>
        <w:rPr>
          <w:rFonts w:ascii="Times New Roman" w:cs="Times New Roman" w:hAnsi="Times New Roman"/>
          <w:sz w:val="28"/>
          <w:szCs w:val="28"/>
        </w:rPr>
        <w:t>, согласно приложению.</w:t>
      </w: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</w:t>
      </w:r>
      <w:r>
        <w:rPr>
          <w:rFonts w:ascii="Times New Roman" w:cs="Times New Roman" w:hAnsi="Times New Roman"/>
          <w:sz w:val="28"/>
          <w:szCs w:val="28"/>
          <w:lang w:eastAsia="en-US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zh-CN"/>
        </w:rPr>
        <w:t xml:space="preserve">3. 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Настоящее постановление </w:t>
      </w:r>
      <w:r>
        <w:rPr>
          <w:rFonts w:ascii="Times New Roman" w:cs="Times New Roman" w:hAnsi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cs="Times New Roman" w:hAnsi="Times New Roman"/>
          <w:sz w:val="28"/>
          <w:szCs w:val="28"/>
          <w:lang w:eastAsia="en-US"/>
        </w:rPr>
        <w:t>ания)</w:t>
      </w:r>
      <w:r>
        <w:rPr>
          <w:rFonts w:ascii="Times New Roman" w:cs="Times New Roman" w:hAnsi="Times New Roman"/>
          <w:sz w:val="28"/>
          <w:szCs w:val="28"/>
          <w:lang w:eastAsia="en-US"/>
        </w:rPr>
        <w:t>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cs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Глава сельского поселения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А.А. </w:t>
      </w:r>
      <w:r>
        <w:rPr>
          <w:rFonts w:ascii="Times New Roman" w:cs="Times New Roman" w:hAnsi="Times New Roman"/>
          <w:sz w:val="28"/>
          <w:szCs w:val="28"/>
        </w:rPr>
        <w:t>Юдин</w:t>
      </w:r>
    </w:p>
    <w:p>
      <w:pPr>
        <w:tabs>
          <w:tab w:val="center" w:pos="4394"/>
        </w:tabs>
        <w:spacing w:after="0"/>
        <w:contextualSpacing w:val="on"/>
        <w:rPr/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2B6997"/>
    <w:rsid w:val="0055546A"/>
    <w:rsid w:val="00700742"/>
    <w:rsid w:val="009E524C"/>
    <w:rsid w:val="009E77A8"/>
    <w:rsid w:val="00A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4F2"/>
  <w15:chartTrackingRefBased/>
  <w15:docId w15:val="{01246615-0738-4781-B6D4-ECDA2CADF30E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Slr</cp:lastModifiedBy>
</cp:coreProperties>
</file>